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6657" w14:textId="77777777" w:rsidR="002D552E" w:rsidRDefault="002D552E" w:rsidP="002D552E">
      <w:pPr>
        <w:spacing w:after="0" w:line="240" w:lineRule="auto"/>
        <w:rPr>
          <w:rFonts w:eastAsia="Times New Roman" w:cs="Times New Roman"/>
          <w:szCs w:val="24"/>
        </w:rPr>
      </w:pPr>
    </w:p>
    <w:p w14:paraId="43D66659" w14:textId="720EC48F"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4E6448" w:rsidRPr="004E6448">
        <w:rPr>
          <w:rFonts w:eastAsia="Times New Roman" w:cs="Times New Roman"/>
          <w:bCs/>
          <w:szCs w:val="24"/>
        </w:rPr>
        <w:t>State and Local Government</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EC04B8A"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D54E30" w:rsidRPr="00D54E30">
        <w:rPr>
          <w:rFonts w:eastAsia="Times New Roman" w:cs="Times New Roman"/>
          <w:bCs/>
          <w:szCs w:val="24"/>
        </w:rPr>
        <w:t>PSCI 2207</w:t>
      </w:r>
    </w:p>
    <w:p w14:paraId="43D6665B" w14:textId="77777777" w:rsidR="002D552E" w:rsidRPr="002D552E" w:rsidRDefault="002D552E" w:rsidP="002D552E">
      <w:pPr>
        <w:spacing w:after="0" w:line="240" w:lineRule="auto"/>
        <w:rPr>
          <w:rFonts w:eastAsia="Times New Roman" w:cs="Times New Roman"/>
          <w:b/>
          <w:szCs w:val="24"/>
        </w:rPr>
      </w:pPr>
    </w:p>
    <w:p w14:paraId="43D6665C" w14:textId="53872D5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4E6448">
        <w:rPr>
          <w:rFonts w:eastAsia="Times New Roman" w:cs="Times New Roman"/>
          <w:b/>
          <w:szCs w:val="24"/>
        </w:rPr>
        <w:t xml:space="preserve"> </w:t>
      </w:r>
      <w:r w:rsidR="004E6448" w:rsidRPr="004E6448">
        <w:rPr>
          <w:rFonts w:eastAsia="Times New Roman" w:cs="Times New Roman"/>
          <w:bCs/>
          <w:szCs w:val="24"/>
        </w:rPr>
        <w:t>PSCI 1104</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4E6448">
        <w:rPr>
          <w:rFonts w:eastAsia="Times New Roman" w:cs="Times New Roman"/>
          <w:b/>
          <w:szCs w:val="24"/>
        </w:rPr>
        <w:t xml:space="preserve"> </w:t>
      </w:r>
      <w:r w:rsidR="004E6448" w:rsidRPr="004E6448">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0C1D1A50"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4E6448" w:rsidRPr="004E6448">
        <w:rPr>
          <w:rFonts w:eastAsia="Times New Roman" w:cs="Times New Roman"/>
          <w:bCs/>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004E6448">
        <w:rPr>
          <w:rFonts w:eastAsia="Times New Roman" w:cs="Times New Roman"/>
          <w:b/>
          <w:szCs w:val="24"/>
        </w:rPr>
        <w:tab/>
      </w:r>
      <w:r w:rsidRPr="002D552E">
        <w:rPr>
          <w:rFonts w:eastAsia="Times New Roman" w:cs="Times New Roman"/>
          <w:b/>
          <w:szCs w:val="24"/>
        </w:rPr>
        <w:t>LECTURE HOURS*:</w:t>
      </w:r>
      <w:r w:rsidR="00FC2862">
        <w:rPr>
          <w:rFonts w:eastAsia="Times New Roman" w:cs="Times New Roman"/>
          <w:b/>
          <w:szCs w:val="24"/>
        </w:rPr>
        <w:t xml:space="preserve"> </w:t>
      </w:r>
      <w:r w:rsidR="004E6448" w:rsidRPr="004E6448">
        <w:rPr>
          <w:rFonts w:eastAsia="Times New Roman" w:cs="Times New Roman"/>
          <w:bCs/>
          <w:szCs w:val="24"/>
        </w:rPr>
        <w:t>3</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43D66666" w14:textId="7F52EE9F" w:rsidR="002D552E" w:rsidRPr="004E6448" w:rsidRDefault="004E6448" w:rsidP="004E6448">
      <w:pPr>
        <w:spacing w:after="0" w:line="240" w:lineRule="auto"/>
        <w:ind w:left="720"/>
        <w:rPr>
          <w:rFonts w:eastAsia="Times New Roman" w:cs="Times New Roman"/>
          <w:bCs/>
          <w:szCs w:val="24"/>
        </w:rPr>
      </w:pPr>
      <w:r w:rsidRPr="004E6448">
        <w:rPr>
          <w:rFonts w:eastAsia="Times New Roman" w:cs="Times New Roman"/>
          <w:bCs/>
          <w:szCs w:val="24"/>
        </w:rPr>
        <w:t xml:space="preserve">This course examines the political processes and institutions of U.S. state and local government. Topics include state and local politics; state constitutions, municipal corporations and charters; political participation; institutions and processes; intergovernmental relations; political parties and interest groups; and policy issues and outcomes in state/local government with special reference to Ohio.   </w:t>
      </w:r>
    </w:p>
    <w:p w14:paraId="34B70375" w14:textId="77777777" w:rsidR="004E6448" w:rsidRPr="002D552E" w:rsidRDefault="004E6448" w:rsidP="004E6448">
      <w:pPr>
        <w:spacing w:after="0" w:line="240" w:lineRule="auto"/>
        <w:ind w:left="720"/>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75295C9F" w14:textId="77777777" w:rsidR="004E6448" w:rsidRDefault="004E6448" w:rsidP="004E6448">
      <w:pPr>
        <w:spacing w:line="240" w:lineRule="auto"/>
        <w:ind w:left="720"/>
        <w:rPr>
          <w:rFonts w:eastAsia="SimSun" w:cs="Mangal"/>
          <w:iCs/>
          <w:kern w:val="1"/>
          <w:szCs w:val="24"/>
          <w:lang w:eastAsia="zh-CN" w:bidi="hi-IN"/>
        </w:rPr>
      </w:pPr>
      <w:r w:rsidRPr="004E6448">
        <w:rPr>
          <w:rFonts w:eastAsia="SimSun" w:cs="Mangal"/>
          <w:iCs/>
          <w:kern w:val="1"/>
          <w:szCs w:val="24"/>
          <w:lang w:eastAsia="zh-CN" w:bidi="hi-IN"/>
        </w:rPr>
        <w:t xml:space="preserve">Students will demonstrate an understanding of: </w:t>
      </w:r>
    </w:p>
    <w:p w14:paraId="3F521A8A" w14:textId="14254734" w:rsidR="00FC2862" w:rsidRPr="004E6448" w:rsidRDefault="004E6448" w:rsidP="004E6448">
      <w:pPr>
        <w:spacing w:line="240" w:lineRule="auto"/>
        <w:ind w:left="720"/>
        <w:rPr>
          <w:rFonts w:eastAsia="SimSun" w:cs="Mangal"/>
          <w:iCs/>
          <w:kern w:val="1"/>
          <w:szCs w:val="24"/>
          <w:lang w:eastAsia="zh-CN" w:bidi="hi-IN"/>
        </w:rPr>
      </w:pPr>
      <w:r w:rsidRPr="004E6448">
        <w:rPr>
          <w:rFonts w:eastAsia="SimSun" w:cs="Mangal"/>
          <w:iCs/>
          <w:kern w:val="1"/>
          <w:szCs w:val="24"/>
          <w:lang w:eastAsia="zh-CN" w:bidi="hi-IN"/>
        </w:rPr>
        <w:t>1.Structure/Functions of state and local governments and intergovernmental relationships. 2.Theoretical and historical underpinnings of state constitutions and local charters. 3.State and local political processes such as electoral, judicial, and fiscal systems.</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64F7974B" w14:textId="77777777" w:rsidR="00F21B9C" w:rsidRPr="00F21B9C" w:rsidRDefault="00F21B9C" w:rsidP="00F21B9C">
      <w:pPr>
        <w:spacing w:after="0" w:line="240" w:lineRule="auto"/>
        <w:ind w:left="720"/>
        <w:rPr>
          <w:i/>
          <w:iCs/>
          <w:color w:val="222222"/>
          <w:szCs w:val="24"/>
          <w:shd w:val="clear" w:color="auto" w:fill="FFFFFF"/>
        </w:rPr>
      </w:pPr>
      <w:r w:rsidRPr="00F21B9C">
        <w:rPr>
          <w:i/>
          <w:iCs/>
          <w:color w:val="222222"/>
          <w:szCs w:val="24"/>
          <w:shd w:val="clear" w:color="auto" w:fill="FFFFFF"/>
        </w:rPr>
        <w:t>State and Local Government and Politics</w:t>
      </w:r>
      <w:r w:rsidRPr="00F21B9C">
        <w:rPr>
          <w:i/>
          <w:iCs/>
          <w:color w:val="222222"/>
          <w:szCs w:val="24"/>
          <w:shd w:val="clear" w:color="auto" w:fill="FFFFFF"/>
        </w:rPr>
        <w:t>.</w:t>
      </w:r>
    </w:p>
    <w:p w14:paraId="415CF92E" w14:textId="61ECCEC0" w:rsidR="00F21B9C" w:rsidRPr="00F21B9C" w:rsidRDefault="00F21B9C" w:rsidP="00F21B9C">
      <w:pPr>
        <w:spacing w:after="0" w:line="240" w:lineRule="auto"/>
        <w:ind w:left="720"/>
        <w:rPr>
          <w:color w:val="222222"/>
          <w:szCs w:val="24"/>
          <w:shd w:val="clear" w:color="auto" w:fill="FFFFFF"/>
        </w:rPr>
      </w:pPr>
      <w:r w:rsidRPr="00F21B9C">
        <w:rPr>
          <w:color w:val="222222"/>
          <w:szCs w:val="24"/>
          <w:shd w:val="clear" w:color="auto" w:fill="FFFFFF"/>
        </w:rPr>
        <w:t>Christopher A. Simon; Brent S. Steel; and Nicholas P. Lovrich</w:t>
      </w:r>
    </w:p>
    <w:p w14:paraId="43D6666A" w14:textId="1A36A44E" w:rsidR="002D552E" w:rsidRPr="00F21B9C" w:rsidRDefault="00F21B9C" w:rsidP="00F21B9C">
      <w:pPr>
        <w:spacing w:after="0" w:line="240" w:lineRule="auto"/>
        <w:ind w:left="720"/>
        <w:rPr>
          <w:color w:val="222222"/>
          <w:szCs w:val="24"/>
          <w:shd w:val="clear" w:color="auto" w:fill="FFFFFF"/>
        </w:rPr>
      </w:pPr>
      <w:r w:rsidRPr="00F21B9C">
        <w:rPr>
          <w:color w:val="222222"/>
          <w:szCs w:val="24"/>
          <w:shd w:val="clear" w:color="auto" w:fill="FFFFFF"/>
        </w:rPr>
        <w:t>3rd Edition</w:t>
      </w:r>
      <w:r w:rsidRPr="00F21B9C">
        <w:rPr>
          <w:color w:val="222222"/>
          <w:szCs w:val="24"/>
          <w:shd w:val="clear" w:color="auto" w:fill="FFFFFF"/>
        </w:rPr>
        <w:t>.</w:t>
      </w:r>
    </w:p>
    <w:p w14:paraId="5A3052AC" w14:textId="3E1F7606" w:rsidR="00F21B9C" w:rsidRPr="00F21B9C" w:rsidRDefault="00F21B9C" w:rsidP="00F21B9C">
      <w:pPr>
        <w:spacing w:after="0" w:line="240" w:lineRule="auto"/>
        <w:ind w:left="720"/>
        <w:rPr>
          <w:color w:val="222222"/>
          <w:szCs w:val="24"/>
          <w:shd w:val="clear" w:color="auto" w:fill="FFFFFF"/>
        </w:rPr>
      </w:pPr>
      <w:r w:rsidRPr="00F21B9C">
        <w:rPr>
          <w:color w:val="222222"/>
          <w:szCs w:val="24"/>
          <w:shd w:val="clear" w:color="auto" w:fill="FFFFFF"/>
        </w:rPr>
        <w:t>2024. Creative Commons, Oreg</w:t>
      </w:r>
      <w:r>
        <w:rPr>
          <w:color w:val="222222"/>
          <w:szCs w:val="24"/>
          <w:shd w:val="clear" w:color="auto" w:fill="FFFFFF"/>
        </w:rPr>
        <w:t>o</w:t>
      </w:r>
      <w:r w:rsidRPr="00F21B9C">
        <w:rPr>
          <w:color w:val="222222"/>
          <w:szCs w:val="24"/>
          <w:shd w:val="clear" w:color="auto" w:fill="FFFFFF"/>
        </w:rPr>
        <w:t>n State University</w:t>
      </w:r>
      <w:r>
        <w:rPr>
          <w:color w:val="222222"/>
          <w:szCs w:val="24"/>
          <w:shd w:val="clear" w:color="auto" w:fill="FFFFFF"/>
        </w:rPr>
        <w:t>.</w:t>
      </w:r>
    </w:p>
    <w:p w14:paraId="7F30985B" w14:textId="5FE1A2CD" w:rsidR="00F21B9C" w:rsidRDefault="00F21B9C" w:rsidP="00F21B9C">
      <w:pPr>
        <w:spacing w:after="0" w:line="240" w:lineRule="auto"/>
        <w:ind w:left="720"/>
        <w:rPr>
          <w:color w:val="222222"/>
          <w:szCs w:val="24"/>
          <w:shd w:val="clear" w:color="auto" w:fill="FFFFFF"/>
        </w:rPr>
      </w:pPr>
      <w:r w:rsidRPr="00F21B9C">
        <w:rPr>
          <w:color w:val="222222"/>
          <w:szCs w:val="24"/>
          <w:shd w:val="clear" w:color="auto" w:fill="FFFFFF"/>
        </w:rPr>
        <w:t xml:space="preserve">ISBN: </w:t>
      </w:r>
      <w:r w:rsidRPr="00F21B9C">
        <w:rPr>
          <w:color w:val="222222"/>
          <w:szCs w:val="24"/>
          <w:shd w:val="clear" w:color="auto" w:fill="FFFFFF"/>
        </w:rPr>
        <w:t>978-1-955101-43-1</w:t>
      </w:r>
    </w:p>
    <w:p w14:paraId="71D30700" w14:textId="26E35A09" w:rsidR="00640143" w:rsidRDefault="00640143" w:rsidP="00F21B9C">
      <w:pPr>
        <w:spacing w:after="0" w:line="240" w:lineRule="auto"/>
        <w:ind w:left="720"/>
        <w:rPr>
          <w:color w:val="222222"/>
          <w:szCs w:val="24"/>
          <w:shd w:val="clear" w:color="auto" w:fill="FFFFFF"/>
        </w:rPr>
      </w:pPr>
      <w:hyperlink r:id="rId10" w:history="1">
        <w:r w:rsidRPr="00FB35DE">
          <w:rPr>
            <w:rStyle w:val="Hyperlink"/>
            <w:szCs w:val="24"/>
            <w:shd w:val="clear" w:color="auto" w:fill="FFFFFF"/>
          </w:rPr>
          <w:t>https://open.oregonstate.education/stateandlocalgovernment3e/</w:t>
        </w:r>
      </w:hyperlink>
    </w:p>
    <w:p w14:paraId="61EA8DE1" w14:textId="77777777" w:rsidR="00BE72B2" w:rsidRDefault="00BE72B2" w:rsidP="00F21B9C">
      <w:pPr>
        <w:spacing w:after="0" w:line="240" w:lineRule="auto"/>
        <w:ind w:left="720"/>
        <w:rPr>
          <w:color w:val="222222"/>
          <w:szCs w:val="24"/>
          <w:shd w:val="clear" w:color="auto" w:fill="FFFFFF"/>
        </w:rPr>
      </w:pPr>
    </w:p>
    <w:p w14:paraId="2BC21F2E" w14:textId="77777777" w:rsidR="00EA15B3" w:rsidRDefault="00EA15B3" w:rsidP="00F21B9C">
      <w:pPr>
        <w:spacing w:after="0" w:line="240" w:lineRule="auto"/>
        <w:ind w:left="720"/>
        <w:rPr>
          <w:color w:val="222222"/>
          <w:szCs w:val="24"/>
          <w:shd w:val="clear" w:color="auto" w:fill="FFFFFF"/>
        </w:rPr>
      </w:pPr>
    </w:p>
    <w:p w14:paraId="27D30951" w14:textId="77777777" w:rsidR="00EA15B3" w:rsidRDefault="00EA15B3" w:rsidP="00F21B9C">
      <w:pPr>
        <w:spacing w:after="0" w:line="240" w:lineRule="auto"/>
        <w:ind w:left="720"/>
        <w:rPr>
          <w:color w:val="222222"/>
          <w:szCs w:val="24"/>
          <w:shd w:val="clear" w:color="auto" w:fill="FFFFFF"/>
        </w:rPr>
      </w:pPr>
    </w:p>
    <w:p w14:paraId="27B7C92F" w14:textId="4D7D9E50" w:rsidR="00BE72B2" w:rsidRPr="00E035B5" w:rsidRDefault="00BE72B2" w:rsidP="00F21B9C">
      <w:pPr>
        <w:spacing w:after="0" w:line="240" w:lineRule="auto"/>
        <w:ind w:left="720"/>
        <w:rPr>
          <w:i/>
          <w:iCs/>
          <w:color w:val="222222"/>
          <w:szCs w:val="24"/>
          <w:shd w:val="clear" w:color="auto" w:fill="FFFFFF"/>
        </w:rPr>
      </w:pPr>
      <w:r w:rsidRPr="00E035B5">
        <w:rPr>
          <w:i/>
          <w:iCs/>
          <w:color w:val="222222"/>
          <w:szCs w:val="24"/>
          <w:shd w:val="clear" w:color="auto" w:fill="FFFFFF"/>
        </w:rPr>
        <w:lastRenderedPageBreak/>
        <w:t>Know Your Government: The Definitive Guide for Ohioans Who Want to Learn How to Influence Government Policies</w:t>
      </w:r>
      <w:r w:rsidR="00E035B5" w:rsidRPr="00E035B5">
        <w:rPr>
          <w:i/>
          <w:iCs/>
          <w:color w:val="222222"/>
          <w:szCs w:val="24"/>
          <w:shd w:val="clear" w:color="auto" w:fill="FFFFFF"/>
        </w:rPr>
        <w:t xml:space="preserve">. </w:t>
      </w:r>
    </w:p>
    <w:p w14:paraId="6BA34020" w14:textId="6CDE224A" w:rsidR="00E035B5" w:rsidRDefault="00E035B5" w:rsidP="00F21B9C">
      <w:pPr>
        <w:spacing w:after="0" w:line="240" w:lineRule="auto"/>
        <w:ind w:left="720"/>
        <w:rPr>
          <w:color w:val="222222"/>
          <w:szCs w:val="24"/>
          <w:shd w:val="clear" w:color="auto" w:fill="FFFFFF"/>
        </w:rPr>
      </w:pPr>
      <w:r>
        <w:rPr>
          <w:color w:val="222222"/>
          <w:szCs w:val="24"/>
          <w:shd w:val="clear" w:color="auto" w:fill="FFFFFF"/>
        </w:rPr>
        <w:t>10</w:t>
      </w:r>
      <w:r w:rsidRPr="00E035B5">
        <w:rPr>
          <w:color w:val="222222"/>
          <w:szCs w:val="24"/>
          <w:shd w:val="clear" w:color="auto" w:fill="FFFFFF"/>
          <w:vertAlign w:val="superscript"/>
        </w:rPr>
        <w:t>th</w:t>
      </w:r>
      <w:r>
        <w:rPr>
          <w:color w:val="222222"/>
          <w:szCs w:val="24"/>
          <w:shd w:val="clear" w:color="auto" w:fill="FFFFFF"/>
        </w:rPr>
        <w:t xml:space="preserve"> Edition.</w:t>
      </w:r>
    </w:p>
    <w:p w14:paraId="5B86E44A" w14:textId="66193620" w:rsidR="00E035B5" w:rsidRDefault="00E035B5" w:rsidP="00EA15B3">
      <w:pPr>
        <w:spacing w:after="0" w:line="240" w:lineRule="auto"/>
        <w:ind w:left="720"/>
        <w:rPr>
          <w:color w:val="222222"/>
          <w:szCs w:val="24"/>
          <w:shd w:val="clear" w:color="auto" w:fill="FFFFFF"/>
        </w:rPr>
      </w:pPr>
      <w:r>
        <w:rPr>
          <w:color w:val="222222"/>
          <w:szCs w:val="24"/>
          <w:shd w:val="clear" w:color="auto" w:fill="FFFFFF"/>
        </w:rPr>
        <w:t xml:space="preserve">2019. </w:t>
      </w:r>
      <w:r>
        <w:rPr>
          <w:color w:val="222222"/>
          <w:szCs w:val="24"/>
          <w:shd w:val="clear" w:color="auto" w:fill="FFFFFF"/>
        </w:rPr>
        <w:t>The League of Women Voters of Ohio Education Fund.</w:t>
      </w:r>
    </w:p>
    <w:p w14:paraId="225A3BA4" w14:textId="466519A6" w:rsidR="00E035B5" w:rsidRDefault="00E035B5" w:rsidP="00F21B9C">
      <w:pPr>
        <w:spacing w:after="0" w:line="240" w:lineRule="auto"/>
        <w:ind w:left="720"/>
        <w:rPr>
          <w:color w:val="222222"/>
          <w:szCs w:val="24"/>
          <w:shd w:val="clear" w:color="auto" w:fill="FFFFFF"/>
        </w:rPr>
      </w:pPr>
      <w:r>
        <w:t>ISBN 978-1-7322073-0-1</w:t>
      </w:r>
    </w:p>
    <w:p w14:paraId="04E1D588" w14:textId="3F084436" w:rsidR="00F21B9C" w:rsidRDefault="00640143" w:rsidP="00F21B9C">
      <w:pPr>
        <w:spacing w:after="0" w:line="240" w:lineRule="auto"/>
        <w:ind w:left="720"/>
        <w:rPr>
          <w:color w:val="222222"/>
          <w:szCs w:val="24"/>
          <w:shd w:val="clear" w:color="auto" w:fill="FFFFFF"/>
        </w:rPr>
      </w:pPr>
      <w:hyperlink r:id="rId11" w:history="1">
        <w:r w:rsidRPr="00FB35DE">
          <w:rPr>
            <w:rStyle w:val="Hyperlink"/>
            <w:szCs w:val="24"/>
            <w:shd w:val="clear" w:color="auto" w:fill="FFFFFF"/>
          </w:rPr>
          <w:t>https://www.lwvohio.org/know-your-ohio-government</w:t>
        </w:r>
      </w:hyperlink>
    </w:p>
    <w:p w14:paraId="3160D802" w14:textId="77777777" w:rsidR="00640143" w:rsidRDefault="00640143" w:rsidP="00F21B9C">
      <w:pPr>
        <w:spacing w:after="0" w:line="240" w:lineRule="auto"/>
        <w:ind w:left="720"/>
        <w:rPr>
          <w:color w:val="222222"/>
          <w:szCs w:val="24"/>
          <w:shd w:val="clear" w:color="auto" w:fill="FFFFFF"/>
        </w:rPr>
      </w:pPr>
    </w:p>
    <w:p w14:paraId="7FC874F0" w14:textId="77777777" w:rsidR="00945A54" w:rsidRDefault="00945A54" w:rsidP="00F21B9C">
      <w:pPr>
        <w:spacing w:after="0" w:line="240" w:lineRule="auto"/>
        <w:ind w:left="720"/>
        <w:rPr>
          <w:color w:val="222222"/>
          <w:sz w:val="27"/>
          <w:szCs w:val="27"/>
          <w:shd w:val="clear" w:color="auto" w:fill="FFFFFF"/>
        </w:rPr>
      </w:pPr>
    </w:p>
    <w:p w14:paraId="32679272" w14:textId="77777777" w:rsidR="00F21B9C" w:rsidRPr="00F21B9C" w:rsidRDefault="00F21B9C" w:rsidP="00F21B9C">
      <w:pPr>
        <w:spacing w:after="0" w:line="240" w:lineRule="auto"/>
        <w:ind w:left="720"/>
        <w:rPr>
          <w:rFonts w:eastAsia="Times New Roman" w:cs="Times New Roman"/>
          <w:b/>
          <w:szCs w:val="24"/>
        </w:rPr>
      </w:pP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4EE45B2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73263149" w:rsidR="002D552E" w:rsidRPr="0002271D" w:rsidRDefault="002D552E" w:rsidP="0002271D">
      <w:pPr>
        <w:pStyle w:val="ListParagraph"/>
        <w:widowControl w:val="0"/>
        <w:numPr>
          <w:ilvl w:val="0"/>
          <w:numId w:val="1"/>
        </w:numPr>
        <w:autoSpaceDE w:val="0"/>
        <w:autoSpaceDN w:val="0"/>
        <w:adjustRightInd w:val="0"/>
        <w:spacing w:after="0" w:line="240" w:lineRule="auto"/>
        <w:rPr>
          <w:rFonts w:eastAsia="Times New Roman" w:cs="Times New Roman"/>
          <w:b/>
          <w:i/>
          <w:szCs w:val="24"/>
          <w:u w:val="single"/>
        </w:rPr>
      </w:pPr>
      <w:r w:rsidRPr="0002271D">
        <w:rPr>
          <w:rFonts w:eastAsia="Times New Roman" w:cs="Times New Roman"/>
          <w:b/>
          <w:szCs w:val="24"/>
        </w:rPr>
        <w:t xml:space="preserve">COURSE OUTLINE: </w:t>
      </w:r>
      <w:r w:rsidRPr="0002271D">
        <w:rPr>
          <w:rFonts w:eastAsia="Times New Roman" w:cs="Times New Roman"/>
          <w:b/>
          <w:i/>
          <w:szCs w:val="24"/>
          <w:u w:val="single"/>
        </w:rPr>
        <w:t xml:space="preserve">(Course Syllabus – Individual Instructor Specific) </w:t>
      </w:r>
    </w:p>
    <w:p w14:paraId="39CC7160" w14:textId="77777777" w:rsidR="0002271D" w:rsidRPr="0002271D" w:rsidRDefault="0002271D" w:rsidP="0002271D">
      <w:pPr>
        <w:widowControl w:val="0"/>
        <w:autoSpaceDE w:val="0"/>
        <w:autoSpaceDN w:val="0"/>
        <w:adjustRightInd w:val="0"/>
        <w:spacing w:after="0" w:line="240" w:lineRule="auto"/>
        <w:rPr>
          <w:rFonts w:eastAsia="Times New Roman" w:cs="Times New Roman"/>
          <w:b/>
          <w:szCs w:val="24"/>
        </w:rPr>
      </w:pPr>
    </w:p>
    <w:p w14:paraId="43D666A8" w14:textId="31518286" w:rsidR="002D552E" w:rsidRPr="0051463C" w:rsidRDefault="0002271D" w:rsidP="0002271D">
      <w:pPr>
        <w:widowControl w:val="0"/>
        <w:autoSpaceDE w:val="0"/>
        <w:autoSpaceDN w:val="0"/>
        <w:adjustRightInd w:val="0"/>
        <w:spacing w:after="0" w:line="240" w:lineRule="auto"/>
        <w:ind w:left="720"/>
        <w:rPr>
          <w:rFonts w:eastAsia="Times New Roman" w:cs="Times New Roman"/>
          <w:b/>
          <w:bCs/>
        </w:rPr>
      </w:pPr>
      <w:r>
        <w:rPr>
          <w:b/>
          <w:bCs/>
          <w:i/>
          <w:iCs/>
        </w:rPr>
        <w:t xml:space="preserve">                                             </w:t>
      </w:r>
      <w:r w:rsidR="0051463C" w:rsidRPr="5CCF2D65">
        <w:rPr>
          <w:b/>
          <w:bCs/>
          <w:i/>
          <w:iCs/>
        </w:rPr>
        <w:t>(</w:t>
      </w:r>
      <w:r>
        <w:rPr>
          <w:b/>
          <w:bCs/>
          <w:i/>
          <w:iCs/>
        </w:rPr>
        <w:t>Example</w:t>
      </w:r>
      <w:r w:rsidR="0051463C" w:rsidRPr="5CCF2D65">
        <w:rPr>
          <w:b/>
          <w:bCs/>
          <w:i/>
          <w:iCs/>
        </w:rPr>
        <w:t>)</w:t>
      </w:r>
    </w:p>
    <w:p w14:paraId="42B6BA83" w14:textId="77777777" w:rsidR="001E6F40" w:rsidRDefault="001E6F40"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ab/>
      </w:r>
    </w:p>
    <w:tbl>
      <w:tblPr>
        <w:tblStyle w:val="TableGrid"/>
        <w:tblW w:w="9085" w:type="dxa"/>
        <w:tblLook w:val="04A0" w:firstRow="1" w:lastRow="0" w:firstColumn="1" w:lastColumn="0" w:noHBand="0" w:noVBand="1"/>
      </w:tblPr>
      <w:tblGrid>
        <w:gridCol w:w="960"/>
        <w:gridCol w:w="5695"/>
        <w:gridCol w:w="2430"/>
      </w:tblGrid>
      <w:tr w:rsidR="001E6F40" w14:paraId="37981C22"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71E125F" w14:textId="77777777" w:rsidR="001E6F40" w:rsidRDefault="001E6F40">
            <w:r>
              <w:t>Week</w:t>
            </w:r>
          </w:p>
        </w:tc>
        <w:tc>
          <w:tcPr>
            <w:tcW w:w="5695" w:type="dxa"/>
            <w:tcBorders>
              <w:top w:val="single" w:sz="4" w:space="0" w:color="auto"/>
              <w:left w:val="single" w:sz="4" w:space="0" w:color="auto"/>
              <w:bottom w:val="single" w:sz="4" w:space="0" w:color="auto"/>
              <w:right w:val="single" w:sz="4" w:space="0" w:color="auto"/>
            </w:tcBorders>
            <w:noWrap/>
            <w:hideMark/>
          </w:tcPr>
          <w:p w14:paraId="57B3BE19" w14:textId="77777777" w:rsidR="001E6F40" w:rsidRDefault="001E6F40">
            <w:r>
              <w:t>Topic</w:t>
            </w:r>
          </w:p>
        </w:tc>
        <w:tc>
          <w:tcPr>
            <w:tcW w:w="2430" w:type="dxa"/>
            <w:tcBorders>
              <w:top w:val="single" w:sz="4" w:space="0" w:color="auto"/>
              <w:left w:val="single" w:sz="4" w:space="0" w:color="auto"/>
              <w:bottom w:val="single" w:sz="4" w:space="0" w:color="auto"/>
              <w:right w:val="single" w:sz="4" w:space="0" w:color="auto"/>
            </w:tcBorders>
            <w:noWrap/>
            <w:hideMark/>
          </w:tcPr>
          <w:p w14:paraId="25909B07" w14:textId="77777777" w:rsidR="001E6F40" w:rsidRDefault="001E6F40">
            <w:r>
              <w:t>Learning Objectives</w:t>
            </w:r>
          </w:p>
        </w:tc>
      </w:tr>
      <w:tr w:rsidR="001E6F40" w14:paraId="787A2521"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17C0DDB" w14:textId="77777777" w:rsidR="001E6F40" w:rsidRDefault="001E6F40">
            <w:r>
              <w:t>1</w:t>
            </w:r>
          </w:p>
        </w:tc>
        <w:tc>
          <w:tcPr>
            <w:tcW w:w="5695" w:type="dxa"/>
            <w:tcBorders>
              <w:top w:val="single" w:sz="4" w:space="0" w:color="auto"/>
              <w:left w:val="single" w:sz="4" w:space="0" w:color="auto"/>
              <w:bottom w:val="single" w:sz="4" w:space="0" w:color="auto"/>
              <w:right w:val="single" w:sz="4" w:space="0" w:color="auto"/>
            </w:tcBorders>
            <w:noWrap/>
          </w:tcPr>
          <w:p w14:paraId="12839ACB" w14:textId="446DAF34" w:rsidR="00640143" w:rsidRPr="008E65EB" w:rsidRDefault="007A5785">
            <w:pPr>
              <w:rPr>
                <w:u w:val="single"/>
              </w:rPr>
            </w:pPr>
            <w:r w:rsidRPr="008E65EB">
              <w:rPr>
                <w:u w:val="single"/>
              </w:rPr>
              <w:t>Introduction</w:t>
            </w:r>
          </w:p>
          <w:p w14:paraId="6F2C6BAA" w14:textId="4300D8A2" w:rsidR="001E6F40" w:rsidRDefault="00FB0BDA">
            <w:r>
              <w:t>“</w:t>
            </w:r>
            <w:r w:rsidR="001E6F40">
              <w:t>Chapter 1:</w:t>
            </w:r>
            <w:r w:rsidR="001E6F40">
              <w:t xml:space="preserve"> Introduction and Themes</w:t>
            </w:r>
            <w:r>
              <w:t xml:space="preserve">” </w:t>
            </w:r>
            <w:r w:rsidRPr="00FB0BDA">
              <w:rPr>
                <w:i/>
                <w:iCs/>
              </w:rPr>
              <w:t>State and Local Government and Politics</w:t>
            </w:r>
            <w:r>
              <w:rPr>
                <w:i/>
                <w:iCs/>
              </w:rPr>
              <w:t xml:space="preserve">, </w:t>
            </w:r>
            <w:r w:rsidRPr="00FB0BDA">
              <w:rPr>
                <w:i/>
                <w:iCs/>
              </w:rPr>
              <w:t>3</w:t>
            </w:r>
            <w:r w:rsidRPr="00FB0BDA">
              <w:rPr>
                <w:i/>
                <w:iCs/>
                <w:vertAlign w:val="superscript"/>
              </w:rPr>
              <w:t>rd</w:t>
            </w:r>
            <w:r w:rsidRPr="00FB0BDA">
              <w:rPr>
                <w:i/>
                <w:iCs/>
              </w:rPr>
              <w:t xml:space="preserve"> Ed</w:t>
            </w:r>
            <w:r>
              <w:rPr>
                <w:i/>
                <w:iCs/>
              </w:rPr>
              <w:t>.</w:t>
            </w:r>
          </w:p>
          <w:p w14:paraId="162B422F" w14:textId="74C3D06C" w:rsidR="001E6F40" w:rsidRDefault="00FB0BDA">
            <w:r>
              <w:t>“</w:t>
            </w:r>
            <w:r w:rsidR="00825312">
              <w:t>Chapter 1: This is Ohio</w:t>
            </w:r>
            <w:r>
              <w:t>”</w:t>
            </w:r>
            <w:r w:rsidR="00431CF5">
              <w:t xml:space="preserve"> </w:t>
            </w:r>
            <w:r w:rsidR="00431CF5" w:rsidRPr="00431CF5">
              <w:rPr>
                <w:i/>
                <w:iCs/>
              </w:rPr>
              <w:t>Know Your Government, 1</w:t>
            </w:r>
            <w:r w:rsidR="0061052E">
              <w:rPr>
                <w:i/>
                <w:iCs/>
              </w:rPr>
              <w:t>0</w:t>
            </w:r>
            <w:r w:rsidR="00431CF5" w:rsidRPr="00431CF5">
              <w:rPr>
                <w:i/>
                <w:iCs/>
              </w:rPr>
              <w:t xml:space="preserve">th Ed. </w:t>
            </w:r>
          </w:p>
        </w:tc>
        <w:tc>
          <w:tcPr>
            <w:tcW w:w="2430" w:type="dxa"/>
            <w:tcBorders>
              <w:top w:val="single" w:sz="4" w:space="0" w:color="auto"/>
              <w:left w:val="single" w:sz="4" w:space="0" w:color="auto"/>
              <w:bottom w:val="single" w:sz="4" w:space="0" w:color="auto"/>
              <w:right w:val="single" w:sz="4" w:space="0" w:color="auto"/>
            </w:tcBorders>
            <w:noWrap/>
            <w:hideMark/>
          </w:tcPr>
          <w:p w14:paraId="1496CE6F" w14:textId="0B417DD1" w:rsidR="001E6F40" w:rsidRDefault="001E6F40">
            <w:r>
              <w:t>LO1</w:t>
            </w:r>
            <w:r w:rsidR="00582BFB">
              <w:t>, LO2</w:t>
            </w:r>
          </w:p>
        </w:tc>
      </w:tr>
      <w:tr w:rsidR="001E6F40" w14:paraId="4A70C767"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0EF54A9" w14:textId="77777777" w:rsidR="001E6F40" w:rsidRDefault="001E6F40">
            <w:r>
              <w:t>2</w:t>
            </w:r>
          </w:p>
        </w:tc>
        <w:tc>
          <w:tcPr>
            <w:tcW w:w="5695" w:type="dxa"/>
            <w:tcBorders>
              <w:top w:val="single" w:sz="4" w:space="0" w:color="auto"/>
              <w:left w:val="single" w:sz="4" w:space="0" w:color="auto"/>
              <w:bottom w:val="single" w:sz="4" w:space="0" w:color="auto"/>
              <w:right w:val="single" w:sz="4" w:space="0" w:color="auto"/>
            </w:tcBorders>
            <w:noWrap/>
          </w:tcPr>
          <w:p w14:paraId="49B8F6EE" w14:textId="20ACDC8C" w:rsidR="007A5785" w:rsidRPr="008E65EB" w:rsidRDefault="007A5785">
            <w:pPr>
              <w:rPr>
                <w:u w:val="single"/>
              </w:rPr>
            </w:pPr>
            <w:r w:rsidRPr="008E65EB">
              <w:rPr>
                <w:u w:val="single"/>
              </w:rPr>
              <w:t>Federalism and the States</w:t>
            </w:r>
          </w:p>
          <w:p w14:paraId="333A3C6E" w14:textId="1E105CC6" w:rsidR="001E6F40" w:rsidRDefault="00FB0BDA">
            <w:r>
              <w:t>“</w:t>
            </w:r>
            <w:r w:rsidR="001E6F40">
              <w:t xml:space="preserve">Chapter 2: </w:t>
            </w:r>
            <w:r w:rsidR="001E6F40">
              <w:t>Federalism</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tc>
        <w:tc>
          <w:tcPr>
            <w:tcW w:w="2430" w:type="dxa"/>
            <w:tcBorders>
              <w:top w:val="single" w:sz="4" w:space="0" w:color="auto"/>
              <w:left w:val="single" w:sz="4" w:space="0" w:color="auto"/>
              <w:bottom w:val="single" w:sz="4" w:space="0" w:color="auto"/>
              <w:right w:val="single" w:sz="4" w:space="0" w:color="auto"/>
            </w:tcBorders>
            <w:noWrap/>
            <w:hideMark/>
          </w:tcPr>
          <w:p w14:paraId="5C2D21A6" w14:textId="77777777" w:rsidR="001E6F40" w:rsidRDefault="001E6F40">
            <w:r>
              <w:t>LO 2</w:t>
            </w:r>
          </w:p>
        </w:tc>
      </w:tr>
      <w:tr w:rsidR="001E6F40" w14:paraId="4D0964F5"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39E9C0C" w14:textId="77777777" w:rsidR="001E6F40" w:rsidRDefault="001E6F40">
            <w:r>
              <w:t>3</w:t>
            </w:r>
          </w:p>
        </w:tc>
        <w:tc>
          <w:tcPr>
            <w:tcW w:w="5695" w:type="dxa"/>
            <w:tcBorders>
              <w:top w:val="single" w:sz="4" w:space="0" w:color="auto"/>
              <w:left w:val="single" w:sz="4" w:space="0" w:color="auto"/>
              <w:bottom w:val="single" w:sz="4" w:space="0" w:color="auto"/>
              <w:right w:val="single" w:sz="4" w:space="0" w:color="auto"/>
            </w:tcBorders>
            <w:noWrap/>
          </w:tcPr>
          <w:p w14:paraId="652B4EEA" w14:textId="118BE396" w:rsidR="007A5785" w:rsidRPr="008E65EB" w:rsidRDefault="008E65EB">
            <w:pPr>
              <w:rPr>
                <w:u w:val="single"/>
              </w:rPr>
            </w:pPr>
            <w:r w:rsidRPr="008E65EB">
              <w:rPr>
                <w:u w:val="single"/>
              </w:rPr>
              <w:t xml:space="preserve">Public </w:t>
            </w:r>
            <w:r w:rsidR="007A5785" w:rsidRPr="008E65EB">
              <w:rPr>
                <w:u w:val="single"/>
              </w:rPr>
              <w:t>Policy</w:t>
            </w:r>
          </w:p>
          <w:p w14:paraId="54A4B352" w14:textId="54676812" w:rsidR="001E6F40" w:rsidRDefault="00FB0BDA">
            <w:r>
              <w:t>“</w:t>
            </w:r>
            <w:r w:rsidR="001E6F40">
              <w:t xml:space="preserve">Chapter 3: </w:t>
            </w:r>
            <w:r w:rsidR="001E6F40">
              <w:t>The New Margins</w:t>
            </w:r>
            <w:r>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tc>
        <w:tc>
          <w:tcPr>
            <w:tcW w:w="2430" w:type="dxa"/>
            <w:tcBorders>
              <w:top w:val="single" w:sz="4" w:space="0" w:color="auto"/>
              <w:left w:val="single" w:sz="4" w:space="0" w:color="auto"/>
              <w:bottom w:val="single" w:sz="4" w:space="0" w:color="auto"/>
              <w:right w:val="single" w:sz="4" w:space="0" w:color="auto"/>
            </w:tcBorders>
            <w:noWrap/>
            <w:hideMark/>
          </w:tcPr>
          <w:p w14:paraId="4D8045FA" w14:textId="4AA60598" w:rsidR="001E6F40" w:rsidRDefault="001E6F40">
            <w:r>
              <w:t>LO</w:t>
            </w:r>
            <w:r w:rsidR="007A5785">
              <w:t>1, LO3</w:t>
            </w:r>
          </w:p>
        </w:tc>
      </w:tr>
      <w:tr w:rsidR="001E6F40" w14:paraId="3C7B643C"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7C72DC5F" w14:textId="77777777" w:rsidR="001E6F40" w:rsidRDefault="001E6F40">
            <w:r>
              <w:t>4</w:t>
            </w:r>
          </w:p>
        </w:tc>
        <w:tc>
          <w:tcPr>
            <w:tcW w:w="5695" w:type="dxa"/>
            <w:tcBorders>
              <w:top w:val="single" w:sz="4" w:space="0" w:color="auto"/>
              <w:left w:val="single" w:sz="4" w:space="0" w:color="auto"/>
              <w:bottom w:val="single" w:sz="4" w:space="0" w:color="auto"/>
              <w:right w:val="single" w:sz="4" w:space="0" w:color="auto"/>
            </w:tcBorders>
            <w:noWrap/>
          </w:tcPr>
          <w:p w14:paraId="70544E2C" w14:textId="53CD05F4" w:rsidR="007A5785" w:rsidRPr="008E65EB" w:rsidRDefault="008E65EB">
            <w:pPr>
              <w:rPr>
                <w:u w:val="single"/>
              </w:rPr>
            </w:pPr>
            <w:r w:rsidRPr="008E65EB">
              <w:rPr>
                <w:u w:val="single"/>
              </w:rPr>
              <w:t xml:space="preserve">Public </w:t>
            </w:r>
            <w:r w:rsidR="007A5785" w:rsidRPr="008E65EB">
              <w:rPr>
                <w:u w:val="single"/>
              </w:rPr>
              <w:t>Policy</w:t>
            </w:r>
          </w:p>
          <w:p w14:paraId="2710F4E6" w14:textId="6B591AD6" w:rsidR="001E6F40" w:rsidRDefault="00FB0BDA">
            <w:r>
              <w:t>“</w:t>
            </w:r>
            <w:r w:rsidR="001E6F40">
              <w:t xml:space="preserve">Chapter </w:t>
            </w:r>
            <w:r w:rsidR="001E6F40">
              <w:t>5: Key Actors and the Policy Process in State and Local Government</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tc>
        <w:tc>
          <w:tcPr>
            <w:tcW w:w="2430" w:type="dxa"/>
            <w:tcBorders>
              <w:top w:val="single" w:sz="4" w:space="0" w:color="auto"/>
              <w:left w:val="single" w:sz="4" w:space="0" w:color="auto"/>
              <w:bottom w:val="single" w:sz="4" w:space="0" w:color="auto"/>
              <w:right w:val="single" w:sz="4" w:space="0" w:color="auto"/>
            </w:tcBorders>
            <w:noWrap/>
            <w:hideMark/>
          </w:tcPr>
          <w:p w14:paraId="508FECC7" w14:textId="0074EDD8" w:rsidR="001E6F40" w:rsidRDefault="001E6F40">
            <w:r>
              <w:t>LO</w:t>
            </w:r>
            <w:r w:rsidR="00582BFB">
              <w:t>1</w:t>
            </w:r>
            <w:r>
              <w:t>, LO</w:t>
            </w:r>
            <w:r w:rsidR="00582BFB">
              <w:t>3</w:t>
            </w:r>
          </w:p>
        </w:tc>
      </w:tr>
      <w:tr w:rsidR="001E6F40" w14:paraId="306ABD59"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4C138BF" w14:textId="77777777" w:rsidR="001E6F40" w:rsidRDefault="001E6F40">
            <w:r>
              <w:t>5</w:t>
            </w:r>
          </w:p>
        </w:tc>
        <w:tc>
          <w:tcPr>
            <w:tcW w:w="5695" w:type="dxa"/>
            <w:tcBorders>
              <w:top w:val="single" w:sz="4" w:space="0" w:color="auto"/>
              <w:left w:val="single" w:sz="4" w:space="0" w:color="auto"/>
              <w:bottom w:val="single" w:sz="4" w:space="0" w:color="auto"/>
              <w:right w:val="single" w:sz="4" w:space="0" w:color="auto"/>
            </w:tcBorders>
            <w:noWrap/>
          </w:tcPr>
          <w:p w14:paraId="5A6BB2DE" w14:textId="27FCB1BD" w:rsidR="008E65EB" w:rsidRPr="008E65EB" w:rsidRDefault="008E65EB">
            <w:pPr>
              <w:rPr>
                <w:u w:val="single"/>
              </w:rPr>
            </w:pPr>
            <w:r w:rsidRPr="008E65EB">
              <w:rPr>
                <w:u w:val="single"/>
              </w:rPr>
              <w:t xml:space="preserve">State Constitutions </w:t>
            </w:r>
          </w:p>
          <w:p w14:paraId="63AAE741" w14:textId="3D89616F" w:rsidR="001E6F40" w:rsidRDefault="00FB0BDA">
            <w:r>
              <w:t>“</w:t>
            </w:r>
            <w:r w:rsidR="001E6F40">
              <w:t xml:space="preserve">Chapter </w:t>
            </w:r>
            <w:r w:rsidR="001E6F40">
              <w:t>6: State Constitutions</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p w14:paraId="318B4F57" w14:textId="5AF7EBC4" w:rsidR="00825312" w:rsidRDefault="00FB0BDA">
            <w:r>
              <w:t>“</w:t>
            </w:r>
            <w:r w:rsidR="00825312">
              <w:t>Chapter 2: Founding Documents</w:t>
            </w:r>
            <w:r>
              <w:t>”</w:t>
            </w:r>
            <w:r w:rsidR="00431CF5">
              <w:t xml:space="preserve"> </w:t>
            </w:r>
            <w:r w:rsidR="00431CF5" w:rsidRPr="00431CF5">
              <w:rPr>
                <w:i/>
                <w:iCs/>
              </w:rPr>
              <w:t>Know Your Government, 1</w:t>
            </w:r>
            <w:r w:rsidR="0061052E">
              <w:rPr>
                <w:i/>
                <w:iCs/>
              </w:rPr>
              <w:t>0</w:t>
            </w:r>
            <w:r w:rsidR="00431CF5" w:rsidRPr="00431CF5">
              <w:rPr>
                <w:i/>
                <w:iCs/>
              </w:rPr>
              <w:t>th Ed.</w:t>
            </w:r>
          </w:p>
          <w:p w14:paraId="2E7689B9" w14:textId="77777777" w:rsidR="001E6F40" w:rsidRDefault="001E6F40"/>
        </w:tc>
        <w:tc>
          <w:tcPr>
            <w:tcW w:w="2430" w:type="dxa"/>
            <w:tcBorders>
              <w:top w:val="single" w:sz="4" w:space="0" w:color="auto"/>
              <w:left w:val="single" w:sz="4" w:space="0" w:color="auto"/>
              <w:bottom w:val="single" w:sz="4" w:space="0" w:color="auto"/>
              <w:right w:val="single" w:sz="4" w:space="0" w:color="auto"/>
            </w:tcBorders>
            <w:noWrap/>
            <w:hideMark/>
          </w:tcPr>
          <w:p w14:paraId="148E4145" w14:textId="0974E0B1" w:rsidR="001E6F40" w:rsidRDefault="00582BFB">
            <w:r>
              <w:t xml:space="preserve">LO1, </w:t>
            </w:r>
            <w:r w:rsidR="001E6F40">
              <w:t>LO</w:t>
            </w:r>
            <w:r>
              <w:t>2</w:t>
            </w:r>
          </w:p>
        </w:tc>
      </w:tr>
      <w:tr w:rsidR="001E6F40" w14:paraId="7ADB329C"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9EECB8A" w14:textId="77777777" w:rsidR="001E6F40" w:rsidRDefault="001E6F40">
            <w:r>
              <w:t>6</w:t>
            </w:r>
          </w:p>
        </w:tc>
        <w:tc>
          <w:tcPr>
            <w:tcW w:w="5695" w:type="dxa"/>
            <w:tcBorders>
              <w:top w:val="single" w:sz="4" w:space="0" w:color="auto"/>
              <w:left w:val="single" w:sz="4" w:space="0" w:color="auto"/>
              <w:bottom w:val="single" w:sz="4" w:space="0" w:color="auto"/>
              <w:right w:val="single" w:sz="4" w:space="0" w:color="auto"/>
            </w:tcBorders>
            <w:noWrap/>
          </w:tcPr>
          <w:p w14:paraId="17EA9E19" w14:textId="2B06378A" w:rsidR="008E65EB" w:rsidRPr="008E65EB" w:rsidRDefault="008E65EB">
            <w:pPr>
              <w:rPr>
                <w:u w:val="single"/>
              </w:rPr>
            </w:pPr>
            <w:r w:rsidRPr="008E65EB">
              <w:rPr>
                <w:u w:val="single"/>
              </w:rPr>
              <w:t>Legislatures</w:t>
            </w:r>
          </w:p>
          <w:p w14:paraId="29031632" w14:textId="243B7455" w:rsidR="001E6F40" w:rsidRDefault="00FB0BDA">
            <w:r>
              <w:lastRenderedPageBreak/>
              <w:t>“</w:t>
            </w:r>
            <w:r w:rsidR="001E6F40">
              <w:t xml:space="preserve">Chapter </w:t>
            </w:r>
            <w:r w:rsidR="001E6F40">
              <w:t>7: Legislatures</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p w14:paraId="76774451" w14:textId="2E00AF7D" w:rsidR="001E6F40" w:rsidRDefault="00FB0BDA">
            <w:r>
              <w:t>“</w:t>
            </w:r>
            <w:r w:rsidR="00825312">
              <w:t>Chapter 3: The Legislature</w:t>
            </w:r>
            <w:r>
              <w:t>”</w:t>
            </w:r>
            <w:r w:rsidR="00431CF5">
              <w:t xml:space="preserve"> </w:t>
            </w:r>
            <w:r w:rsidR="00431CF5" w:rsidRPr="00431CF5">
              <w:rPr>
                <w:i/>
                <w:iCs/>
              </w:rPr>
              <w:t>Know Your Government, 1</w:t>
            </w:r>
            <w:r w:rsidR="0061052E">
              <w:rPr>
                <w:i/>
                <w:iCs/>
              </w:rPr>
              <w:t>0</w:t>
            </w:r>
            <w:r w:rsidR="00431CF5" w:rsidRPr="00431CF5">
              <w:rPr>
                <w:i/>
                <w:iCs/>
              </w:rPr>
              <w:t>th Ed.</w:t>
            </w:r>
          </w:p>
        </w:tc>
        <w:tc>
          <w:tcPr>
            <w:tcW w:w="2430" w:type="dxa"/>
            <w:tcBorders>
              <w:top w:val="single" w:sz="4" w:space="0" w:color="auto"/>
              <w:left w:val="single" w:sz="4" w:space="0" w:color="auto"/>
              <w:bottom w:val="single" w:sz="4" w:space="0" w:color="auto"/>
              <w:right w:val="single" w:sz="4" w:space="0" w:color="auto"/>
            </w:tcBorders>
            <w:noWrap/>
            <w:hideMark/>
          </w:tcPr>
          <w:p w14:paraId="5884D48E" w14:textId="6EDB4B9A" w:rsidR="001E6F40" w:rsidRDefault="001E6F40">
            <w:r>
              <w:lastRenderedPageBreak/>
              <w:t>LO</w:t>
            </w:r>
            <w:r w:rsidR="00582BFB">
              <w:t>1</w:t>
            </w:r>
          </w:p>
        </w:tc>
      </w:tr>
      <w:tr w:rsidR="001E6F40" w14:paraId="73BC0698"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6318182" w14:textId="77777777" w:rsidR="001E6F40" w:rsidRDefault="001E6F40">
            <w:r>
              <w:t>7</w:t>
            </w:r>
          </w:p>
        </w:tc>
        <w:tc>
          <w:tcPr>
            <w:tcW w:w="5695" w:type="dxa"/>
            <w:tcBorders>
              <w:top w:val="single" w:sz="4" w:space="0" w:color="auto"/>
              <w:left w:val="single" w:sz="4" w:space="0" w:color="auto"/>
              <w:bottom w:val="single" w:sz="4" w:space="0" w:color="auto"/>
              <w:right w:val="single" w:sz="4" w:space="0" w:color="auto"/>
            </w:tcBorders>
            <w:noWrap/>
          </w:tcPr>
          <w:p w14:paraId="55233BF1" w14:textId="55432548" w:rsidR="008E65EB" w:rsidRPr="008E65EB" w:rsidRDefault="008E65EB">
            <w:pPr>
              <w:rPr>
                <w:u w:val="single"/>
              </w:rPr>
            </w:pPr>
            <w:r w:rsidRPr="008E65EB">
              <w:rPr>
                <w:u w:val="single"/>
              </w:rPr>
              <w:t>Executives</w:t>
            </w:r>
          </w:p>
          <w:p w14:paraId="7442355C" w14:textId="288D708B" w:rsidR="001E6F40" w:rsidRDefault="00FB0BDA">
            <w:r>
              <w:t>“</w:t>
            </w:r>
            <w:r w:rsidR="001E6F40">
              <w:t>Chapter</w:t>
            </w:r>
            <w:r w:rsidR="001E6F40">
              <w:t xml:space="preserve"> 8: Executives</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p w14:paraId="77BA12CF" w14:textId="0197C600" w:rsidR="00825312" w:rsidRDefault="00FB0BDA">
            <w:r>
              <w:t>“</w:t>
            </w:r>
            <w:r w:rsidR="00825312">
              <w:t>Chapter 5: The Executive: Elected Officials</w:t>
            </w:r>
            <w:r>
              <w:t>”</w:t>
            </w:r>
            <w:r w:rsidR="00431CF5">
              <w:t xml:space="preserve"> </w:t>
            </w:r>
            <w:r w:rsidR="00431CF5" w:rsidRPr="00431CF5">
              <w:rPr>
                <w:i/>
                <w:iCs/>
              </w:rPr>
              <w:t>Know Your Government, 1</w:t>
            </w:r>
            <w:r w:rsidR="0061052E">
              <w:rPr>
                <w:i/>
                <w:iCs/>
              </w:rPr>
              <w:t>0</w:t>
            </w:r>
            <w:r w:rsidR="00431CF5" w:rsidRPr="00431CF5">
              <w:rPr>
                <w:i/>
                <w:iCs/>
              </w:rPr>
              <w:t>th Ed.</w:t>
            </w:r>
          </w:p>
          <w:p w14:paraId="50C70BD0" w14:textId="76C800D3" w:rsidR="00825312" w:rsidRDefault="00FB0BDA">
            <w:r>
              <w:t>“</w:t>
            </w:r>
            <w:r w:rsidR="00825312">
              <w:t>Chapter 6: State Government Departments</w:t>
            </w:r>
            <w:r>
              <w:t>”</w:t>
            </w:r>
            <w:r w:rsidR="00431CF5">
              <w:t xml:space="preserve"> </w:t>
            </w:r>
            <w:r w:rsidR="00431CF5" w:rsidRPr="00431CF5">
              <w:rPr>
                <w:i/>
                <w:iCs/>
              </w:rPr>
              <w:t>Know Your Government, 1</w:t>
            </w:r>
            <w:r w:rsidR="0061052E">
              <w:rPr>
                <w:i/>
                <w:iCs/>
              </w:rPr>
              <w:t>0</w:t>
            </w:r>
            <w:r w:rsidR="00431CF5" w:rsidRPr="00431CF5">
              <w:rPr>
                <w:i/>
                <w:iCs/>
              </w:rPr>
              <w:t>th Ed.</w:t>
            </w:r>
          </w:p>
          <w:p w14:paraId="2B060229" w14:textId="1E39E486" w:rsidR="001E6F40" w:rsidRDefault="00FB0BDA">
            <w:r>
              <w:t>“</w:t>
            </w:r>
            <w:r w:rsidR="00825312">
              <w:t>Chapter 7: Supplemental Agencies</w:t>
            </w:r>
            <w:r>
              <w:t>”</w:t>
            </w:r>
            <w:r w:rsidR="00431CF5">
              <w:t xml:space="preserve"> </w:t>
            </w:r>
            <w:r w:rsidR="00431CF5" w:rsidRPr="00431CF5">
              <w:rPr>
                <w:i/>
                <w:iCs/>
              </w:rPr>
              <w:t>Know Your Government, 1</w:t>
            </w:r>
            <w:r w:rsidR="0061052E">
              <w:rPr>
                <w:i/>
                <w:iCs/>
              </w:rPr>
              <w:t>0</w:t>
            </w:r>
            <w:r w:rsidR="00431CF5" w:rsidRPr="00431CF5">
              <w:rPr>
                <w:i/>
                <w:iCs/>
              </w:rPr>
              <w:t>th Ed.</w:t>
            </w:r>
          </w:p>
        </w:tc>
        <w:tc>
          <w:tcPr>
            <w:tcW w:w="2430" w:type="dxa"/>
            <w:tcBorders>
              <w:top w:val="single" w:sz="4" w:space="0" w:color="auto"/>
              <w:left w:val="single" w:sz="4" w:space="0" w:color="auto"/>
              <w:bottom w:val="single" w:sz="4" w:space="0" w:color="auto"/>
              <w:right w:val="single" w:sz="4" w:space="0" w:color="auto"/>
            </w:tcBorders>
            <w:noWrap/>
            <w:hideMark/>
          </w:tcPr>
          <w:p w14:paraId="208D9C90" w14:textId="48A2699C" w:rsidR="001E6F40" w:rsidRDefault="001E6F40">
            <w:r>
              <w:t>LO</w:t>
            </w:r>
            <w:r w:rsidR="00582BFB">
              <w:t>1</w:t>
            </w:r>
          </w:p>
        </w:tc>
      </w:tr>
      <w:tr w:rsidR="001E6F40" w14:paraId="0640E8BC"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F55DD99" w14:textId="77777777" w:rsidR="001E6F40" w:rsidRDefault="001E6F40">
            <w:r>
              <w:t>8</w:t>
            </w:r>
          </w:p>
        </w:tc>
        <w:tc>
          <w:tcPr>
            <w:tcW w:w="5695" w:type="dxa"/>
            <w:tcBorders>
              <w:top w:val="single" w:sz="4" w:space="0" w:color="auto"/>
              <w:left w:val="single" w:sz="4" w:space="0" w:color="auto"/>
              <w:bottom w:val="single" w:sz="4" w:space="0" w:color="auto"/>
              <w:right w:val="single" w:sz="4" w:space="0" w:color="auto"/>
            </w:tcBorders>
            <w:noWrap/>
          </w:tcPr>
          <w:p w14:paraId="74F90CE6" w14:textId="77777777" w:rsidR="008E65EB" w:rsidRPr="008E65EB" w:rsidRDefault="008E65EB">
            <w:pPr>
              <w:rPr>
                <w:u w:val="single"/>
              </w:rPr>
            </w:pPr>
            <w:r w:rsidRPr="008E65EB">
              <w:rPr>
                <w:u w:val="single"/>
              </w:rPr>
              <w:t>Judiciary</w:t>
            </w:r>
          </w:p>
          <w:p w14:paraId="6C22EB1B" w14:textId="7FB24474" w:rsidR="001E6F40" w:rsidRDefault="00FB0BDA">
            <w:r>
              <w:t>“</w:t>
            </w:r>
            <w:r w:rsidR="001E6F40">
              <w:t>Chapter 9:</w:t>
            </w:r>
            <w:r w:rsidR="001E6F40">
              <w:t xml:space="preserve"> Courts</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p w14:paraId="12A25150" w14:textId="19854906" w:rsidR="001E6F40" w:rsidRDefault="00FB0BDA">
            <w:r>
              <w:t>“</w:t>
            </w:r>
            <w:r w:rsidR="00825312">
              <w:t>Chapter 4: The Judiciary</w:t>
            </w:r>
            <w:r>
              <w:t>”</w:t>
            </w:r>
            <w:r w:rsidR="0061052E">
              <w:t xml:space="preserve"> </w:t>
            </w:r>
            <w:r w:rsidR="0061052E" w:rsidRPr="00431CF5">
              <w:rPr>
                <w:i/>
                <w:iCs/>
              </w:rPr>
              <w:t>Know Your Government, 1</w:t>
            </w:r>
            <w:r w:rsidR="0061052E">
              <w:rPr>
                <w:i/>
                <w:iCs/>
              </w:rPr>
              <w:t>0</w:t>
            </w:r>
            <w:r w:rsidR="0061052E" w:rsidRPr="00431CF5">
              <w:rPr>
                <w:i/>
                <w:iCs/>
              </w:rPr>
              <w:t>th Ed.</w:t>
            </w:r>
          </w:p>
        </w:tc>
        <w:tc>
          <w:tcPr>
            <w:tcW w:w="2430" w:type="dxa"/>
            <w:tcBorders>
              <w:top w:val="single" w:sz="4" w:space="0" w:color="auto"/>
              <w:left w:val="single" w:sz="4" w:space="0" w:color="auto"/>
              <w:bottom w:val="single" w:sz="4" w:space="0" w:color="auto"/>
              <w:right w:val="single" w:sz="4" w:space="0" w:color="auto"/>
            </w:tcBorders>
            <w:noWrap/>
            <w:hideMark/>
          </w:tcPr>
          <w:p w14:paraId="7816301E" w14:textId="00EE748F" w:rsidR="001E6F40" w:rsidRDefault="001E6F40">
            <w:r>
              <w:t>LO</w:t>
            </w:r>
            <w:r w:rsidR="00582BFB">
              <w:t>1</w:t>
            </w:r>
          </w:p>
        </w:tc>
      </w:tr>
      <w:tr w:rsidR="001E6F40" w14:paraId="7B7C580F"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32D3544" w14:textId="77777777" w:rsidR="001E6F40" w:rsidRDefault="001E6F40">
            <w:r>
              <w:t>9</w:t>
            </w:r>
          </w:p>
        </w:tc>
        <w:tc>
          <w:tcPr>
            <w:tcW w:w="5695" w:type="dxa"/>
            <w:tcBorders>
              <w:top w:val="single" w:sz="4" w:space="0" w:color="auto"/>
              <w:left w:val="single" w:sz="4" w:space="0" w:color="auto"/>
              <w:bottom w:val="single" w:sz="4" w:space="0" w:color="auto"/>
              <w:right w:val="single" w:sz="4" w:space="0" w:color="auto"/>
            </w:tcBorders>
            <w:noWrap/>
          </w:tcPr>
          <w:p w14:paraId="2FE8D1B1" w14:textId="48ED597A" w:rsidR="008E65EB" w:rsidRPr="008E65EB" w:rsidRDefault="008E65EB">
            <w:pPr>
              <w:rPr>
                <w:u w:val="single"/>
              </w:rPr>
            </w:pPr>
            <w:r w:rsidRPr="008E65EB">
              <w:rPr>
                <w:u w:val="single"/>
              </w:rPr>
              <w:t>Local Government</w:t>
            </w:r>
          </w:p>
          <w:p w14:paraId="78611152" w14:textId="1170D004" w:rsidR="001E6F40" w:rsidRDefault="00FB0BDA">
            <w:r>
              <w:t>“</w:t>
            </w:r>
            <w:r w:rsidR="001E6F40">
              <w:t>Chapter 10:</w:t>
            </w:r>
            <w:r w:rsidR="001E6F40">
              <w:t xml:space="preserve"> State and Local </w:t>
            </w:r>
            <w:r w:rsidR="00825312">
              <w:t>Bureaucracy and Administrations</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p w14:paraId="3EE269A8" w14:textId="2261D520" w:rsidR="001E6F40" w:rsidRDefault="00FB0BDA">
            <w:r>
              <w:t>“</w:t>
            </w:r>
            <w:r w:rsidR="00825312">
              <w:t>Chapter 9: Local Government</w:t>
            </w:r>
            <w:r>
              <w:t>”</w:t>
            </w:r>
            <w:r w:rsidR="0061052E">
              <w:t xml:space="preserve"> </w:t>
            </w:r>
            <w:r w:rsidR="0061052E" w:rsidRPr="00431CF5">
              <w:rPr>
                <w:i/>
                <w:iCs/>
              </w:rPr>
              <w:t>Know Your Government, 1</w:t>
            </w:r>
            <w:r w:rsidR="0061052E">
              <w:rPr>
                <w:i/>
                <w:iCs/>
              </w:rPr>
              <w:t>0</w:t>
            </w:r>
            <w:r w:rsidR="0061052E" w:rsidRPr="00431CF5">
              <w:rPr>
                <w:i/>
                <w:iCs/>
              </w:rPr>
              <w:t>th Ed.</w:t>
            </w:r>
          </w:p>
        </w:tc>
        <w:tc>
          <w:tcPr>
            <w:tcW w:w="2430" w:type="dxa"/>
            <w:tcBorders>
              <w:top w:val="single" w:sz="4" w:space="0" w:color="auto"/>
              <w:left w:val="single" w:sz="4" w:space="0" w:color="auto"/>
              <w:bottom w:val="single" w:sz="4" w:space="0" w:color="auto"/>
              <w:right w:val="single" w:sz="4" w:space="0" w:color="auto"/>
            </w:tcBorders>
            <w:noWrap/>
            <w:hideMark/>
          </w:tcPr>
          <w:p w14:paraId="0EFC2DF9" w14:textId="40E268D8" w:rsidR="001E6F40" w:rsidRDefault="001E6F40">
            <w:r>
              <w:t>LO</w:t>
            </w:r>
            <w:r w:rsidR="00582BFB">
              <w:t>1, LO3</w:t>
            </w:r>
          </w:p>
        </w:tc>
      </w:tr>
      <w:tr w:rsidR="001E6F40" w14:paraId="6CCB3F70"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6C4B36E6" w14:textId="77777777" w:rsidR="001E6F40" w:rsidRDefault="001E6F40">
            <w:r>
              <w:t>10</w:t>
            </w:r>
          </w:p>
        </w:tc>
        <w:tc>
          <w:tcPr>
            <w:tcW w:w="5695" w:type="dxa"/>
            <w:tcBorders>
              <w:top w:val="single" w:sz="4" w:space="0" w:color="auto"/>
              <w:left w:val="single" w:sz="4" w:space="0" w:color="auto"/>
              <w:bottom w:val="single" w:sz="4" w:space="0" w:color="auto"/>
              <w:right w:val="single" w:sz="4" w:space="0" w:color="auto"/>
            </w:tcBorders>
            <w:noWrap/>
          </w:tcPr>
          <w:p w14:paraId="77983BE9" w14:textId="1EAA19E2" w:rsidR="008E65EB" w:rsidRPr="008E65EB" w:rsidRDefault="008E65EB">
            <w:pPr>
              <w:rPr>
                <w:u w:val="single"/>
              </w:rPr>
            </w:pPr>
            <w:r w:rsidRPr="008E65EB">
              <w:rPr>
                <w:u w:val="single"/>
              </w:rPr>
              <w:t>Fiscal Systems and Policy</w:t>
            </w:r>
          </w:p>
          <w:p w14:paraId="1C8614B6" w14:textId="548E712A" w:rsidR="001E6F40" w:rsidRDefault="00FB0BDA">
            <w:r>
              <w:t>“</w:t>
            </w:r>
            <w:r w:rsidR="001E6F40">
              <w:t xml:space="preserve">Chapter 11: </w:t>
            </w:r>
            <w:r w:rsidR="00825312">
              <w:t>Budgeting and Sustainability</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p w14:paraId="5ED54708" w14:textId="270FC0BD" w:rsidR="001E6F40" w:rsidRDefault="00FB0BDA">
            <w:r>
              <w:t>“</w:t>
            </w:r>
            <w:r w:rsidR="00825312">
              <w:t>Chapter 8: Financing State Government</w:t>
            </w:r>
            <w:r>
              <w:t>”</w:t>
            </w:r>
            <w:r w:rsidR="0061052E">
              <w:t xml:space="preserve"> </w:t>
            </w:r>
            <w:r w:rsidR="0061052E" w:rsidRPr="00431CF5">
              <w:rPr>
                <w:i/>
                <w:iCs/>
              </w:rPr>
              <w:t>Know Your Government, 1</w:t>
            </w:r>
            <w:r w:rsidR="0061052E">
              <w:rPr>
                <w:i/>
                <w:iCs/>
              </w:rPr>
              <w:t>0</w:t>
            </w:r>
            <w:r w:rsidR="0061052E" w:rsidRPr="00431CF5">
              <w:rPr>
                <w:i/>
                <w:iCs/>
              </w:rPr>
              <w:t>th Ed.</w:t>
            </w:r>
          </w:p>
        </w:tc>
        <w:tc>
          <w:tcPr>
            <w:tcW w:w="2430" w:type="dxa"/>
            <w:tcBorders>
              <w:top w:val="single" w:sz="4" w:space="0" w:color="auto"/>
              <w:left w:val="single" w:sz="4" w:space="0" w:color="auto"/>
              <w:bottom w:val="single" w:sz="4" w:space="0" w:color="auto"/>
              <w:right w:val="single" w:sz="4" w:space="0" w:color="auto"/>
            </w:tcBorders>
            <w:noWrap/>
            <w:hideMark/>
          </w:tcPr>
          <w:p w14:paraId="3712F199" w14:textId="1A2D43AE" w:rsidR="001E6F40" w:rsidRDefault="001E6F40">
            <w:r>
              <w:t>LO</w:t>
            </w:r>
            <w:r w:rsidR="00582BFB">
              <w:t>3</w:t>
            </w:r>
          </w:p>
        </w:tc>
      </w:tr>
      <w:tr w:rsidR="001E6F40" w14:paraId="416CF355"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C4DA91E" w14:textId="77777777" w:rsidR="001E6F40" w:rsidRDefault="001E6F40">
            <w:r>
              <w:lastRenderedPageBreak/>
              <w:t>11</w:t>
            </w:r>
          </w:p>
        </w:tc>
        <w:tc>
          <w:tcPr>
            <w:tcW w:w="5695" w:type="dxa"/>
            <w:tcBorders>
              <w:top w:val="single" w:sz="4" w:space="0" w:color="auto"/>
              <w:left w:val="single" w:sz="4" w:space="0" w:color="auto"/>
              <w:bottom w:val="single" w:sz="4" w:space="0" w:color="auto"/>
              <w:right w:val="single" w:sz="4" w:space="0" w:color="auto"/>
            </w:tcBorders>
            <w:noWrap/>
            <w:hideMark/>
          </w:tcPr>
          <w:p w14:paraId="6BCA88A1" w14:textId="5A3EB23F" w:rsidR="008E65EB" w:rsidRPr="0002271D" w:rsidRDefault="008E65EB">
            <w:pPr>
              <w:rPr>
                <w:u w:val="single"/>
              </w:rPr>
            </w:pPr>
            <w:r w:rsidRPr="0002271D">
              <w:rPr>
                <w:u w:val="single"/>
              </w:rPr>
              <w:t>Fiscal Systems and Policy</w:t>
            </w:r>
          </w:p>
          <w:p w14:paraId="5A5DC06F" w14:textId="5C16A526" w:rsidR="001E6F40" w:rsidRDefault="00FB0BDA">
            <w:r>
              <w:t>“</w:t>
            </w:r>
            <w:r w:rsidR="001E6F40">
              <w:t xml:space="preserve">Chapter 12: </w:t>
            </w:r>
            <w:r w:rsidR="00825312">
              <w:t>Entitlements</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tc>
        <w:tc>
          <w:tcPr>
            <w:tcW w:w="2430" w:type="dxa"/>
            <w:tcBorders>
              <w:top w:val="single" w:sz="4" w:space="0" w:color="auto"/>
              <w:left w:val="single" w:sz="4" w:space="0" w:color="auto"/>
              <w:bottom w:val="single" w:sz="4" w:space="0" w:color="auto"/>
              <w:right w:val="single" w:sz="4" w:space="0" w:color="auto"/>
            </w:tcBorders>
            <w:noWrap/>
            <w:hideMark/>
          </w:tcPr>
          <w:p w14:paraId="59AC48AD" w14:textId="3C3E338F" w:rsidR="001E6F40" w:rsidRDefault="001E6F40">
            <w:r>
              <w:t>LO</w:t>
            </w:r>
            <w:r w:rsidR="00582BFB">
              <w:t>3</w:t>
            </w:r>
          </w:p>
        </w:tc>
      </w:tr>
      <w:tr w:rsidR="001E6F40" w14:paraId="62E26237"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0BBFDF98" w14:textId="77777777" w:rsidR="001E6F40" w:rsidRDefault="001E6F40">
            <w:r>
              <w:t>12</w:t>
            </w:r>
          </w:p>
        </w:tc>
        <w:tc>
          <w:tcPr>
            <w:tcW w:w="5695" w:type="dxa"/>
            <w:tcBorders>
              <w:top w:val="single" w:sz="4" w:space="0" w:color="auto"/>
              <w:left w:val="single" w:sz="4" w:space="0" w:color="auto"/>
              <w:bottom w:val="single" w:sz="4" w:space="0" w:color="auto"/>
              <w:right w:val="single" w:sz="4" w:space="0" w:color="auto"/>
            </w:tcBorders>
            <w:noWrap/>
          </w:tcPr>
          <w:p w14:paraId="36B2D4C8" w14:textId="05BC8D98" w:rsidR="008E65EB" w:rsidRPr="0002271D" w:rsidRDefault="008E65EB">
            <w:pPr>
              <w:rPr>
                <w:u w:val="single"/>
              </w:rPr>
            </w:pPr>
            <w:r w:rsidRPr="0002271D">
              <w:rPr>
                <w:u w:val="single"/>
              </w:rPr>
              <w:t>Fiscal Systems and Policy</w:t>
            </w:r>
          </w:p>
          <w:p w14:paraId="7F52D19B" w14:textId="1FFF7A9E" w:rsidR="001E6F40" w:rsidRDefault="00FB0BDA">
            <w:r>
              <w:t>“</w:t>
            </w:r>
            <w:r w:rsidR="001E6F40">
              <w:t>Chapter 1</w:t>
            </w:r>
            <w:r w:rsidR="00825312">
              <w:t>3</w:t>
            </w:r>
            <w:r w:rsidR="001E6F40">
              <w:t xml:space="preserve">: </w:t>
            </w:r>
            <w:r w:rsidR="00825312">
              <w:t>Traditional and Visible Services</w:t>
            </w:r>
            <w:r>
              <w:t>”</w:t>
            </w:r>
            <w:r w:rsidR="00431CF5">
              <w:t xml:space="preserve"> </w:t>
            </w:r>
            <w:r w:rsidR="00431CF5" w:rsidRPr="00FB0BDA">
              <w:rPr>
                <w:i/>
                <w:iCs/>
              </w:rPr>
              <w:t>State and Local Government and Politics</w:t>
            </w:r>
            <w:r w:rsidR="00431CF5">
              <w:rPr>
                <w:i/>
                <w:iCs/>
              </w:rPr>
              <w:t xml:space="preserve">, </w:t>
            </w:r>
            <w:r w:rsidR="00431CF5" w:rsidRPr="00FB0BDA">
              <w:rPr>
                <w:i/>
                <w:iCs/>
              </w:rPr>
              <w:t>3</w:t>
            </w:r>
            <w:r w:rsidR="00431CF5" w:rsidRPr="00FB0BDA">
              <w:rPr>
                <w:i/>
                <w:iCs/>
                <w:vertAlign w:val="superscript"/>
              </w:rPr>
              <w:t>rd</w:t>
            </w:r>
            <w:r w:rsidR="00431CF5" w:rsidRPr="00FB0BDA">
              <w:rPr>
                <w:i/>
                <w:iCs/>
              </w:rPr>
              <w:t xml:space="preserve"> Ed</w:t>
            </w:r>
            <w:r w:rsidR="00431CF5">
              <w:rPr>
                <w:i/>
                <w:iCs/>
              </w:rPr>
              <w:t>.</w:t>
            </w:r>
          </w:p>
        </w:tc>
        <w:tc>
          <w:tcPr>
            <w:tcW w:w="2430" w:type="dxa"/>
            <w:tcBorders>
              <w:top w:val="single" w:sz="4" w:space="0" w:color="auto"/>
              <w:left w:val="single" w:sz="4" w:space="0" w:color="auto"/>
              <w:bottom w:val="single" w:sz="4" w:space="0" w:color="auto"/>
              <w:right w:val="single" w:sz="4" w:space="0" w:color="auto"/>
            </w:tcBorders>
            <w:noWrap/>
            <w:hideMark/>
          </w:tcPr>
          <w:p w14:paraId="27402544" w14:textId="41199BD7" w:rsidR="001E6F40" w:rsidRDefault="001E6F40">
            <w:r>
              <w:t>LO</w:t>
            </w:r>
            <w:r w:rsidR="00582BFB">
              <w:t>3</w:t>
            </w:r>
          </w:p>
        </w:tc>
      </w:tr>
      <w:tr w:rsidR="001E6F40" w14:paraId="683DD20D"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1DEC0E2" w14:textId="77777777" w:rsidR="001E6F40" w:rsidRDefault="001E6F40">
            <w:r>
              <w:t>13</w:t>
            </w:r>
          </w:p>
        </w:tc>
        <w:tc>
          <w:tcPr>
            <w:tcW w:w="5695" w:type="dxa"/>
            <w:tcBorders>
              <w:top w:val="single" w:sz="4" w:space="0" w:color="auto"/>
              <w:left w:val="single" w:sz="4" w:space="0" w:color="auto"/>
              <w:bottom w:val="single" w:sz="4" w:space="0" w:color="auto"/>
              <w:right w:val="single" w:sz="4" w:space="0" w:color="auto"/>
            </w:tcBorders>
            <w:noWrap/>
          </w:tcPr>
          <w:p w14:paraId="400C0AA9" w14:textId="77777777" w:rsidR="008E65EB" w:rsidRPr="0002271D" w:rsidRDefault="008E65EB">
            <w:pPr>
              <w:rPr>
                <w:u w:val="single"/>
              </w:rPr>
            </w:pPr>
            <w:r w:rsidRPr="0002271D">
              <w:rPr>
                <w:u w:val="single"/>
              </w:rPr>
              <w:t>Education</w:t>
            </w:r>
          </w:p>
          <w:p w14:paraId="31ED58C8" w14:textId="132F7DF2" w:rsidR="001E6F40" w:rsidRDefault="00FB0BDA">
            <w:r>
              <w:t>“</w:t>
            </w:r>
            <w:r w:rsidR="001E6F40">
              <w:t>Chapter 1</w:t>
            </w:r>
            <w:r w:rsidR="00825312">
              <w:t>0: Local Schools</w:t>
            </w:r>
            <w:r>
              <w:t>”</w:t>
            </w:r>
            <w:r w:rsidR="0061052E">
              <w:t xml:space="preserve"> </w:t>
            </w:r>
            <w:r w:rsidR="0061052E" w:rsidRPr="00431CF5">
              <w:rPr>
                <w:i/>
                <w:iCs/>
              </w:rPr>
              <w:t>Know Your Government, 1</w:t>
            </w:r>
            <w:r w:rsidR="0061052E">
              <w:rPr>
                <w:i/>
                <w:iCs/>
              </w:rPr>
              <w:t>0</w:t>
            </w:r>
            <w:r w:rsidR="0061052E" w:rsidRPr="00431CF5">
              <w:rPr>
                <w:i/>
                <w:iCs/>
              </w:rPr>
              <w:t>th Ed.</w:t>
            </w:r>
          </w:p>
        </w:tc>
        <w:tc>
          <w:tcPr>
            <w:tcW w:w="2430" w:type="dxa"/>
            <w:tcBorders>
              <w:top w:val="single" w:sz="4" w:space="0" w:color="auto"/>
              <w:left w:val="single" w:sz="4" w:space="0" w:color="auto"/>
              <w:bottom w:val="single" w:sz="4" w:space="0" w:color="auto"/>
              <w:right w:val="single" w:sz="4" w:space="0" w:color="auto"/>
            </w:tcBorders>
            <w:noWrap/>
            <w:hideMark/>
          </w:tcPr>
          <w:p w14:paraId="7973BD9B" w14:textId="52177B54" w:rsidR="001E6F40" w:rsidRDefault="001E6F40">
            <w:r>
              <w:t>LO</w:t>
            </w:r>
            <w:r w:rsidR="00582BFB">
              <w:t>1, LO3</w:t>
            </w:r>
          </w:p>
        </w:tc>
      </w:tr>
      <w:tr w:rsidR="001E6F40" w14:paraId="5FF492D1"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26B0288C" w14:textId="77777777" w:rsidR="001E6F40" w:rsidRDefault="001E6F40">
            <w:r>
              <w:t>14</w:t>
            </w:r>
          </w:p>
        </w:tc>
        <w:tc>
          <w:tcPr>
            <w:tcW w:w="5695" w:type="dxa"/>
            <w:tcBorders>
              <w:top w:val="single" w:sz="4" w:space="0" w:color="auto"/>
              <w:left w:val="single" w:sz="4" w:space="0" w:color="auto"/>
              <w:bottom w:val="single" w:sz="4" w:space="0" w:color="auto"/>
              <w:right w:val="single" w:sz="4" w:space="0" w:color="auto"/>
            </w:tcBorders>
            <w:noWrap/>
          </w:tcPr>
          <w:p w14:paraId="06204AC3" w14:textId="32A968D7" w:rsidR="008E65EB" w:rsidRPr="0002271D" w:rsidRDefault="008E65EB">
            <w:pPr>
              <w:rPr>
                <w:u w:val="single"/>
              </w:rPr>
            </w:pPr>
            <w:r w:rsidRPr="0002271D">
              <w:rPr>
                <w:u w:val="single"/>
              </w:rPr>
              <w:t>Electoral Process</w:t>
            </w:r>
            <w:r w:rsidR="0002271D">
              <w:rPr>
                <w:u w:val="single"/>
              </w:rPr>
              <w:t>es and Political Participation</w:t>
            </w:r>
          </w:p>
          <w:p w14:paraId="3E31D9B2" w14:textId="15DE7B5E" w:rsidR="001E6F40" w:rsidRDefault="00FB0BDA">
            <w:r>
              <w:t>“</w:t>
            </w:r>
            <w:r w:rsidR="001E6F40">
              <w:t>Chapter 1</w:t>
            </w:r>
            <w:r w:rsidR="00825312">
              <w:t>1: Elections and Political Parties</w:t>
            </w:r>
            <w:r>
              <w:t>”</w:t>
            </w:r>
            <w:r w:rsidR="0061052E">
              <w:t xml:space="preserve"> </w:t>
            </w:r>
            <w:r w:rsidR="0061052E" w:rsidRPr="00431CF5">
              <w:rPr>
                <w:i/>
                <w:iCs/>
              </w:rPr>
              <w:t>Know Your Government, 1</w:t>
            </w:r>
            <w:r w:rsidR="0061052E">
              <w:rPr>
                <w:i/>
                <w:iCs/>
              </w:rPr>
              <w:t>0</w:t>
            </w:r>
            <w:r w:rsidR="0061052E" w:rsidRPr="00431CF5">
              <w:rPr>
                <w:i/>
                <w:iCs/>
              </w:rPr>
              <w:t>th Ed.</w:t>
            </w:r>
          </w:p>
        </w:tc>
        <w:tc>
          <w:tcPr>
            <w:tcW w:w="2430" w:type="dxa"/>
            <w:tcBorders>
              <w:top w:val="single" w:sz="4" w:space="0" w:color="auto"/>
              <w:left w:val="single" w:sz="4" w:space="0" w:color="auto"/>
              <w:bottom w:val="single" w:sz="4" w:space="0" w:color="auto"/>
              <w:right w:val="single" w:sz="4" w:space="0" w:color="auto"/>
            </w:tcBorders>
            <w:noWrap/>
            <w:hideMark/>
          </w:tcPr>
          <w:p w14:paraId="19795D14" w14:textId="74A66D2D" w:rsidR="001E6F40" w:rsidRDefault="001E6F40">
            <w:r>
              <w:t>LO</w:t>
            </w:r>
            <w:r w:rsidR="00582BFB">
              <w:t>3</w:t>
            </w:r>
          </w:p>
        </w:tc>
      </w:tr>
      <w:tr w:rsidR="001E6F40" w14:paraId="74F9E476" w14:textId="77777777" w:rsidTr="001E6F40">
        <w:trPr>
          <w:trHeight w:val="300"/>
        </w:trPr>
        <w:tc>
          <w:tcPr>
            <w:tcW w:w="960" w:type="dxa"/>
            <w:tcBorders>
              <w:top w:val="single" w:sz="4" w:space="0" w:color="auto"/>
              <w:left w:val="single" w:sz="4" w:space="0" w:color="auto"/>
              <w:bottom w:val="single" w:sz="4" w:space="0" w:color="auto"/>
              <w:right w:val="single" w:sz="4" w:space="0" w:color="auto"/>
            </w:tcBorders>
            <w:noWrap/>
            <w:hideMark/>
          </w:tcPr>
          <w:p w14:paraId="44B151DD" w14:textId="77777777" w:rsidR="001E6F40" w:rsidRDefault="001E6F40">
            <w:r>
              <w:t>15</w:t>
            </w:r>
          </w:p>
        </w:tc>
        <w:tc>
          <w:tcPr>
            <w:tcW w:w="5695" w:type="dxa"/>
            <w:tcBorders>
              <w:top w:val="single" w:sz="4" w:space="0" w:color="auto"/>
              <w:left w:val="single" w:sz="4" w:space="0" w:color="auto"/>
              <w:bottom w:val="single" w:sz="4" w:space="0" w:color="auto"/>
              <w:right w:val="single" w:sz="4" w:space="0" w:color="auto"/>
            </w:tcBorders>
            <w:noWrap/>
            <w:hideMark/>
          </w:tcPr>
          <w:p w14:paraId="36E8A3BE" w14:textId="55EB60EF" w:rsidR="008E65EB" w:rsidRPr="0002271D" w:rsidRDefault="008E65EB">
            <w:pPr>
              <w:rPr>
                <w:u w:val="single"/>
              </w:rPr>
            </w:pPr>
            <w:r w:rsidRPr="0002271D">
              <w:rPr>
                <w:u w:val="single"/>
              </w:rPr>
              <w:t>Electoral Process</w:t>
            </w:r>
            <w:r w:rsidR="0002271D">
              <w:rPr>
                <w:u w:val="single"/>
              </w:rPr>
              <w:t>es and Political Participation</w:t>
            </w:r>
          </w:p>
          <w:p w14:paraId="619E6160" w14:textId="0EADA6E7" w:rsidR="001E6F40" w:rsidRDefault="00FB0BDA">
            <w:r>
              <w:t>“</w:t>
            </w:r>
            <w:r w:rsidR="001E6F40">
              <w:t>Chapter 1</w:t>
            </w:r>
            <w:r w:rsidR="00825312">
              <w:t>2: Public Participation and Politics</w:t>
            </w:r>
            <w:r>
              <w:t>”</w:t>
            </w:r>
            <w:r w:rsidR="0061052E">
              <w:t xml:space="preserve"> </w:t>
            </w:r>
            <w:r w:rsidR="0061052E" w:rsidRPr="00431CF5">
              <w:rPr>
                <w:i/>
                <w:iCs/>
              </w:rPr>
              <w:t>Know Your Government, 1</w:t>
            </w:r>
            <w:r w:rsidR="0061052E">
              <w:rPr>
                <w:i/>
                <w:iCs/>
              </w:rPr>
              <w:t>0</w:t>
            </w:r>
            <w:r w:rsidR="0061052E" w:rsidRPr="00431CF5">
              <w:rPr>
                <w:i/>
                <w:iCs/>
              </w:rPr>
              <w:t>th Ed.</w:t>
            </w:r>
          </w:p>
        </w:tc>
        <w:tc>
          <w:tcPr>
            <w:tcW w:w="2430" w:type="dxa"/>
            <w:tcBorders>
              <w:top w:val="single" w:sz="4" w:space="0" w:color="auto"/>
              <w:left w:val="single" w:sz="4" w:space="0" w:color="auto"/>
              <w:bottom w:val="single" w:sz="4" w:space="0" w:color="auto"/>
              <w:right w:val="single" w:sz="4" w:space="0" w:color="auto"/>
            </w:tcBorders>
            <w:noWrap/>
            <w:hideMark/>
          </w:tcPr>
          <w:p w14:paraId="140A94C4" w14:textId="726261B4" w:rsidR="001E6F40" w:rsidRDefault="001E6F40">
            <w:r>
              <w:t>LO</w:t>
            </w:r>
            <w:r w:rsidR="00582BFB">
              <w:t>3</w:t>
            </w:r>
          </w:p>
        </w:tc>
      </w:tr>
      <w:tr w:rsidR="001E6F40" w14:paraId="4AB1F306" w14:textId="77777777" w:rsidTr="001E6F40">
        <w:trPr>
          <w:trHeight w:val="100"/>
        </w:trPr>
        <w:tc>
          <w:tcPr>
            <w:tcW w:w="960" w:type="dxa"/>
            <w:tcBorders>
              <w:top w:val="nil"/>
              <w:left w:val="single" w:sz="4" w:space="0" w:color="auto"/>
              <w:bottom w:val="single" w:sz="4" w:space="0" w:color="auto"/>
              <w:right w:val="single" w:sz="4" w:space="0" w:color="auto"/>
            </w:tcBorders>
            <w:hideMark/>
          </w:tcPr>
          <w:p w14:paraId="31BE8B17" w14:textId="77777777" w:rsidR="001E6F40" w:rsidRDefault="001E6F40">
            <w:r>
              <w:t>Finals</w:t>
            </w:r>
          </w:p>
        </w:tc>
        <w:tc>
          <w:tcPr>
            <w:tcW w:w="5695" w:type="dxa"/>
            <w:tcBorders>
              <w:top w:val="nil"/>
              <w:left w:val="single" w:sz="4" w:space="0" w:color="auto"/>
              <w:bottom w:val="single" w:sz="4" w:space="0" w:color="auto"/>
              <w:right w:val="nil"/>
            </w:tcBorders>
          </w:tcPr>
          <w:p w14:paraId="75EAAD85" w14:textId="77777777" w:rsidR="001E6F40" w:rsidRDefault="001E6F40">
            <w:r>
              <w:t>TBA</w:t>
            </w:r>
          </w:p>
          <w:p w14:paraId="470FC20D" w14:textId="77777777" w:rsidR="001E6F40" w:rsidRDefault="001E6F40"/>
        </w:tc>
        <w:tc>
          <w:tcPr>
            <w:tcW w:w="2430" w:type="dxa"/>
            <w:tcBorders>
              <w:top w:val="nil"/>
              <w:left w:val="single" w:sz="4" w:space="0" w:color="auto"/>
              <w:bottom w:val="single" w:sz="4" w:space="0" w:color="auto"/>
              <w:right w:val="single" w:sz="4" w:space="0" w:color="auto"/>
            </w:tcBorders>
          </w:tcPr>
          <w:p w14:paraId="42943494" w14:textId="77777777" w:rsidR="001E6F40" w:rsidRDefault="001E6F40"/>
        </w:tc>
      </w:tr>
    </w:tbl>
    <w:p w14:paraId="27C4FE2E" w14:textId="77777777" w:rsidR="001E6F40" w:rsidRDefault="001E6F40" w:rsidP="001E6F40">
      <w:pPr>
        <w:tabs>
          <w:tab w:val="left" w:pos="-1440"/>
        </w:tabs>
        <w:outlineLvl w:val="0"/>
      </w:pPr>
    </w:p>
    <w:p w14:paraId="0FC494B4" w14:textId="616033F9" w:rsidR="003656D3" w:rsidRDefault="003656D3"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lastRenderedPageBreak/>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E60ECD" w14:paraId="3A277FA1" w14:textId="77777777" w:rsidTr="4EE60ECD">
      <w:trPr>
        <w:trHeight w:val="300"/>
      </w:trPr>
      <w:tc>
        <w:tcPr>
          <w:tcW w:w="3120" w:type="dxa"/>
        </w:tcPr>
        <w:p w14:paraId="2539CED4" w14:textId="3B8B11F2" w:rsidR="4EE60ECD" w:rsidRDefault="4EE60ECD" w:rsidP="4EE60ECD">
          <w:pPr>
            <w:pStyle w:val="Header"/>
            <w:ind w:left="-115"/>
          </w:pPr>
        </w:p>
      </w:tc>
      <w:tc>
        <w:tcPr>
          <w:tcW w:w="3120" w:type="dxa"/>
        </w:tcPr>
        <w:p w14:paraId="58ED10DD" w14:textId="318A3DEC" w:rsidR="4EE60ECD" w:rsidRDefault="4EE60ECD" w:rsidP="4EE60ECD">
          <w:pPr>
            <w:pStyle w:val="Header"/>
            <w:jc w:val="center"/>
          </w:pPr>
        </w:p>
      </w:tc>
      <w:tc>
        <w:tcPr>
          <w:tcW w:w="3120" w:type="dxa"/>
        </w:tcPr>
        <w:p w14:paraId="31450BAC" w14:textId="088521F4" w:rsidR="4EE60ECD" w:rsidRDefault="4EE60ECD" w:rsidP="4EE60ECD">
          <w:pPr>
            <w:pStyle w:val="Header"/>
            <w:ind w:right="-115"/>
            <w:jc w:val="right"/>
          </w:pPr>
        </w:p>
      </w:tc>
    </w:tr>
  </w:tbl>
  <w:p w14:paraId="6C38FE04" w14:textId="6862FC00" w:rsidR="4EE60ECD" w:rsidRDefault="4EE60ECD" w:rsidP="4EE6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E60ECD" w14:paraId="212FA7A0" w14:textId="77777777" w:rsidTr="4EE60ECD">
      <w:trPr>
        <w:trHeight w:val="300"/>
      </w:trPr>
      <w:tc>
        <w:tcPr>
          <w:tcW w:w="3120" w:type="dxa"/>
        </w:tcPr>
        <w:p w14:paraId="22DBEDD0" w14:textId="71F5724F" w:rsidR="4EE60ECD" w:rsidRDefault="4EE60ECD" w:rsidP="4EE60ECD">
          <w:pPr>
            <w:pStyle w:val="Header"/>
            <w:ind w:left="-115"/>
          </w:pPr>
        </w:p>
      </w:tc>
      <w:tc>
        <w:tcPr>
          <w:tcW w:w="3120" w:type="dxa"/>
        </w:tcPr>
        <w:p w14:paraId="6B741279" w14:textId="68CC3703" w:rsidR="4EE60ECD" w:rsidRDefault="4EE60ECD" w:rsidP="4EE60ECD">
          <w:pPr>
            <w:pStyle w:val="Header"/>
            <w:jc w:val="center"/>
          </w:pPr>
        </w:p>
      </w:tc>
      <w:tc>
        <w:tcPr>
          <w:tcW w:w="3120" w:type="dxa"/>
        </w:tcPr>
        <w:p w14:paraId="5886ED44" w14:textId="7FD75152" w:rsidR="4EE60ECD" w:rsidRDefault="4EE60ECD" w:rsidP="4EE60ECD">
          <w:pPr>
            <w:pStyle w:val="Header"/>
            <w:ind w:right="-115"/>
            <w:jc w:val="right"/>
          </w:pPr>
        </w:p>
      </w:tc>
    </w:tr>
  </w:tbl>
  <w:p w14:paraId="4FCF0E82" w14:textId="4178444A" w:rsidR="4EE60ECD" w:rsidRDefault="4EE60ECD" w:rsidP="4EE6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961C" w14:textId="77777777" w:rsidR="006B0B4B" w:rsidRPr="00D9546F" w:rsidRDefault="006B0B4B" w:rsidP="006B0B4B">
    <w:pPr>
      <w:pStyle w:val="NoSpacing"/>
      <w:rPr>
        <w:b/>
        <w:sz w:val="20"/>
        <w:szCs w:val="20"/>
      </w:rPr>
    </w:pPr>
    <w:r w:rsidRPr="00D9546F">
      <w:rPr>
        <w:b/>
        <w:sz w:val="20"/>
        <w:szCs w:val="20"/>
      </w:rPr>
      <w:t>Course number – Course title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0C2B619"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4E6448">
      <w:rPr>
        <w:b/>
        <w:sz w:val="20"/>
        <w:szCs w:val="20"/>
      </w:rPr>
      <w:t>April 2025</w:t>
    </w:r>
    <w:r w:rsidR="004E6448">
      <w:rPr>
        <w:b/>
        <w:sz w:val="20"/>
        <w:szCs w:val="20"/>
      </w:rPr>
      <w:tab/>
    </w:r>
    <w:r w:rsidR="004E6448">
      <w:rPr>
        <w:b/>
        <w:sz w:val="20"/>
        <w:szCs w:val="20"/>
      </w:rPr>
      <w:tab/>
      <w:t>TAG: OSS014</w:t>
    </w:r>
  </w:p>
  <w:p w14:paraId="0B623F1C" w14:textId="502A8DBD" w:rsidR="007D595B" w:rsidRPr="00D9546F" w:rsidRDefault="004E6448" w:rsidP="007D595B">
    <w:pPr>
      <w:pStyle w:val="NoSpacing"/>
      <w:rPr>
        <w:b/>
        <w:sz w:val="20"/>
        <w:szCs w:val="20"/>
      </w:rPr>
    </w:pPr>
    <w:r>
      <w:rPr>
        <w:b/>
        <w:sz w:val="20"/>
        <w:szCs w:val="20"/>
      </w:rPr>
      <w:t>PSCI 2207 State and Local Government</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195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271D"/>
    <w:rsid w:val="000327E7"/>
    <w:rsid w:val="0014110A"/>
    <w:rsid w:val="001E6F40"/>
    <w:rsid w:val="00255DA7"/>
    <w:rsid w:val="00281963"/>
    <w:rsid w:val="002D552E"/>
    <w:rsid w:val="002F433A"/>
    <w:rsid w:val="0030172D"/>
    <w:rsid w:val="00350833"/>
    <w:rsid w:val="003656D3"/>
    <w:rsid w:val="00431CF5"/>
    <w:rsid w:val="004D1743"/>
    <w:rsid w:val="004E6448"/>
    <w:rsid w:val="00507674"/>
    <w:rsid w:val="0051463C"/>
    <w:rsid w:val="0055130D"/>
    <w:rsid w:val="00561C9D"/>
    <w:rsid w:val="00582BFB"/>
    <w:rsid w:val="00597CCC"/>
    <w:rsid w:val="005A1847"/>
    <w:rsid w:val="0061052E"/>
    <w:rsid w:val="00620D8B"/>
    <w:rsid w:val="00640143"/>
    <w:rsid w:val="006564A0"/>
    <w:rsid w:val="006B0B4B"/>
    <w:rsid w:val="006D0282"/>
    <w:rsid w:val="00774CF2"/>
    <w:rsid w:val="007A5785"/>
    <w:rsid w:val="007D595B"/>
    <w:rsid w:val="00825312"/>
    <w:rsid w:val="008E65EB"/>
    <w:rsid w:val="00931E3B"/>
    <w:rsid w:val="00945A54"/>
    <w:rsid w:val="009D7356"/>
    <w:rsid w:val="00A138F5"/>
    <w:rsid w:val="00AB4B72"/>
    <w:rsid w:val="00BE72B2"/>
    <w:rsid w:val="00CD4CBC"/>
    <w:rsid w:val="00D1718E"/>
    <w:rsid w:val="00D54E30"/>
    <w:rsid w:val="00E035B5"/>
    <w:rsid w:val="00E560E4"/>
    <w:rsid w:val="00E75D32"/>
    <w:rsid w:val="00EA15B3"/>
    <w:rsid w:val="00F21B9C"/>
    <w:rsid w:val="00FB0BDA"/>
    <w:rsid w:val="00FC2862"/>
    <w:rsid w:val="2C528F41"/>
    <w:rsid w:val="4EE60ECD"/>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4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724108010">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wvohio.org/know-your-ohio-governme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open.oregonstate.education/stateandlocalgovernment3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5DDAEEFC-5333-4EE9-A01D-B5A14D58A19D}"/>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Donnel Weaver</cp:lastModifiedBy>
  <cp:revision>4</cp:revision>
  <dcterms:created xsi:type="dcterms:W3CDTF">2025-04-17T18:23:00Z</dcterms:created>
  <dcterms:modified xsi:type="dcterms:W3CDTF">2025-04-17T18:35:00Z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